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BC7" w:rsidRDefault="00897BC7">
      <w:r>
        <w:t>Name: _______________________</w:t>
      </w:r>
      <w:r>
        <w:tab/>
      </w:r>
      <w:r>
        <w:tab/>
      </w:r>
      <w:r>
        <w:tab/>
      </w:r>
      <w:r>
        <w:tab/>
      </w:r>
      <w:r>
        <w:tab/>
      </w:r>
      <w:r>
        <w:tab/>
      </w:r>
      <w:r>
        <w:tab/>
      </w:r>
      <w:r>
        <w:tab/>
        <w:t xml:space="preserve">     World History (Zeta)</w:t>
      </w:r>
    </w:p>
    <w:p w:rsidR="00897BC7" w:rsidRDefault="00897BC7">
      <w:r>
        <w:t>Date: _______________</w:t>
      </w:r>
    </w:p>
    <w:p w:rsidR="00897BC7" w:rsidRDefault="00897BC7" w:rsidP="00897BC7">
      <w:pPr>
        <w:jc w:val="center"/>
        <w:rPr>
          <w:sz w:val="28"/>
        </w:rPr>
      </w:pPr>
      <w:r>
        <w:rPr>
          <w:sz w:val="28"/>
        </w:rPr>
        <w:t>Primary Sources about the Crusades</w:t>
      </w:r>
    </w:p>
    <w:p w:rsidR="00897BC7" w:rsidRPr="00897BC7" w:rsidRDefault="00897BC7" w:rsidP="00897BC7">
      <w:pPr>
        <w:jc w:val="center"/>
        <w:rPr>
          <w:sz w:val="28"/>
        </w:rPr>
      </w:pPr>
    </w:p>
    <w:tbl>
      <w:tblPr>
        <w:tblStyle w:val="TableGrid"/>
        <w:tblW w:w="11065" w:type="dxa"/>
        <w:tblLook w:val="04A0" w:firstRow="1" w:lastRow="0" w:firstColumn="1" w:lastColumn="0" w:noHBand="0" w:noVBand="1"/>
      </w:tblPr>
      <w:tblGrid>
        <w:gridCol w:w="4945"/>
        <w:gridCol w:w="2430"/>
        <w:gridCol w:w="3690"/>
      </w:tblGrid>
      <w:tr w:rsidR="00897BC7" w:rsidTr="00897BC7">
        <w:tc>
          <w:tcPr>
            <w:tcW w:w="4945" w:type="dxa"/>
          </w:tcPr>
          <w:p w:rsidR="00897BC7" w:rsidRDefault="00897BC7"/>
        </w:tc>
        <w:tc>
          <w:tcPr>
            <w:tcW w:w="2430" w:type="dxa"/>
          </w:tcPr>
          <w:p w:rsidR="00897BC7" w:rsidRDefault="00897BC7" w:rsidP="00897BC7">
            <w:pPr>
              <w:jc w:val="center"/>
            </w:pPr>
            <w:r>
              <w:t>Words to Look Up in Dictionary</w:t>
            </w:r>
          </w:p>
          <w:p w:rsidR="00897BC7" w:rsidRPr="00897BC7" w:rsidRDefault="00897BC7" w:rsidP="00897BC7">
            <w:pPr>
              <w:jc w:val="center"/>
              <w:rPr>
                <w:i/>
              </w:rPr>
            </w:pPr>
            <w:r>
              <w:rPr>
                <w:i/>
              </w:rPr>
              <w:t>Answer during your 1</w:t>
            </w:r>
            <w:r w:rsidRPr="00897BC7">
              <w:rPr>
                <w:i/>
                <w:vertAlign w:val="superscript"/>
              </w:rPr>
              <w:t>st</w:t>
            </w:r>
            <w:r>
              <w:rPr>
                <w:i/>
              </w:rPr>
              <w:t xml:space="preserve"> reading of the text</w:t>
            </w:r>
          </w:p>
        </w:tc>
        <w:tc>
          <w:tcPr>
            <w:tcW w:w="3690" w:type="dxa"/>
          </w:tcPr>
          <w:p w:rsidR="00897BC7" w:rsidRDefault="00897BC7" w:rsidP="00897BC7">
            <w:pPr>
              <w:jc w:val="center"/>
            </w:pPr>
            <w:r>
              <w:t>Questions about the Document</w:t>
            </w:r>
          </w:p>
          <w:p w:rsidR="00897BC7" w:rsidRDefault="00897BC7" w:rsidP="00897BC7">
            <w:pPr>
              <w:jc w:val="center"/>
              <w:rPr>
                <w:i/>
              </w:rPr>
            </w:pPr>
            <w:r>
              <w:rPr>
                <w:i/>
              </w:rPr>
              <w:t>Answer during your 2</w:t>
            </w:r>
            <w:r w:rsidRPr="00897BC7">
              <w:rPr>
                <w:i/>
                <w:vertAlign w:val="superscript"/>
              </w:rPr>
              <w:t>nd</w:t>
            </w:r>
            <w:r>
              <w:rPr>
                <w:i/>
              </w:rPr>
              <w:t xml:space="preserve"> reading of the text</w:t>
            </w:r>
          </w:p>
          <w:p w:rsidR="00897BC7" w:rsidRPr="00897BC7" w:rsidRDefault="00897BC7" w:rsidP="00897BC7">
            <w:pPr>
              <w:jc w:val="center"/>
              <w:rPr>
                <w:i/>
              </w:rPr>
            </w:pPr>
          </w:p>
        </w:tc>
      </w:tr>
      <w:tr w:rsidR="00897BC7" w:rsidTr="00897BC7">
        <w:tc>
          <w:tcPr>
            <w:tcW w:w="4945" w:type="dxa"/>
          </w:tcPr>
          <w:p w:rsidR="00897BC7" w:rsidRDefault="00897BC7" w:rsidP="00897BC7">
            <w:pPr>
              <w:rPr>
                <w:b/>
                <w:sz w:val="28"/>
              </w:rPr>
            </w:pPr>
            <w:r w:rsidRPr="00897BC7">
              <w:rPr>
                <w:b/>
                <w:sz w:val="28"/>
              </w:rPr>
              <w:t>Document 1</w:t>
            </w:r>
          </w:p>
          <w:p w:rsidR="00897BC7" w:rsidRDefault="00897BC7" w:rsidP="00897BC7">
            <w:pPr>
              <w:rPr>
                <w:b/>
              </w:rPr>
            </w:pPr>
          </w:p>
          <w:p w:rsidR="00897BC7" w:rsidRPr="00897BC7" w:rsidRDefault="00897BC7" w:rsidP="00897BC7">
            <w:pPr>
              <w:rPr>
                <w:i/>
              </w:rPr>
            </w:pPr>
            <w:r>
              <w:rPr>
                <w:i/>
              </w:rPr>
              <w:t xml:space="preserve">This is an excerpt from the speech that Pope Urban II gave in 1095, on the eve of the Crusades, to all of Christendom. </w:t>
            </w:r>
          </w:p>
          <w:p w:rsidR="00897BC7" w:rsidRPr="002C4CB7" w:rsidRDefault="00897BC7" w:rsidP="00897BC7">
            <w:pPr>
              <w:rPr>
                <w:b/>
              </w:rPr>
            </w:pPr>
          </w:p>
          <w:p w:rsidR="00897BC7" w:rsidRDefault="00897BC7" w:rsidP="00897BC7">
            <w:pPr>
              <w:rPr>
                <w:sz w:val="24"/>
              </w:rPr>
            </w:pPr>
            <w:r w:rsidRPr="00897BC7">
              <w:rPr>
                <w:sz w:val="24"/>
              </w:rPr>
              <w:t xml:space="preserve">…."Although, O sons of God, </w:t>
            </w:r>
            <w:r w:rsidRPr="00897BC7">
              <w:rPr>
                <w:b/>
                <w:sz w:val="24"/>
              </w:rPr>
              <w:t>you</w:t>
            </w:r>
            <w:r w:rsidRPr="00897BC7">
              <w:rPr>
                <w:b/>
                <w:sz w:val="24"/>
              </w:rPr>
              <w:t xml:space="preserve"> (1)</w:t>
            </w:r>
            <w:r w:rsidRPr="00897BC7">
              <w:rPr>
                <w:sz w:val="24"/>
              </w:rPr>
              <w:t xml:space="preserve"> have promised more firmly than ever to keep the peace among yourselves and to preserve the rights of the church, there remains still an important work for you to do. Freshly quickened by the divine correction, you must apply the strength of your righteousness to another matter which concerns you as well as G</w:t>
            </w:r>
            <w:r>
              <w:rPr>
                <w:sz w:val="24"/>
              </w:rPr>
              <w:t>od.</w:t>
            </w:r>
            <w:r w:rsidRPr="00897BC7">
              <w:rPr>
                <w:b/>
                <w:sz w:val="24"/>
              </w:rPr>
              <w:t xml:space="preserve"> For your brethren</w:t>
            </w:r>
            <w:r w:rsidRPr="00897BC7">
              <w:rPr>
                <w:b/>
                <w:sz w:val="24"/>
              </w:rPr>
              <w:t xml:space="preserve"> who live in the east</w:t>
            </w:r>
            <w:r w:rsidRPr="00897BC7">
              <w:rPr>
                <w:b/>
                <w:sz w:val="24"/>
              </w:rPr>
              <w:t xml:space="preserve"> (2)</w:t>
            </w:r>
            <w:r w:rsidRPr="00897BC7">
              <w:rPr>
                <w:sz w:val="24"/>
              </w:rPr>
              <w:t xml:space="preserve"> are in urgent need of your help, and you must hasten to give them the aid which has often been promised them. For, as the most of you have heard, the Turks and Arabs have attacked them and have conquered the territory of Romania [the Greek empire] as far west as the shore of the Mediterranean and the Hellespont, which is called the Arm of St. George. </w:t>
            </w:r>
          </w:p>
          <w:p w:rsidR="00897BC7" w:rsidRDefault="00897BC7" w:rsidP="00897BC7">
            <w:pPr>
              <w:rPr>
                <w:sz w:val="24"/>
              </w:rPr>
            </w:pPr>
          </w:p>
          <w:p w:rsidR="00897BC7" w:rsidRDefault="00897BC7" w:rsidP="00897BC7">
            <w:pPr>
              <w:rPr>
                <w:sz w:val="24"/>
              </w:rPr>
            </w:pPr>
            <w:r w:rsidRPr="00897BC7">
              <w:rPr>
                <w:b/>
                <w:sz w:val="24"/>
              </w:rPr>
              <w:t>They</w:t>
            </w:r>
            <w:r>
              <w:rPr>
                <w:sz w:val="24"/>
              </w:rPr>
              <w:t xml:space="preserve"> </w:t>
            </w:r>
            <w:r w:rsidRPr="00897BC7">
              <w:rPr>
                <w:b/>
                <w:sz w:val="24"/>
              </w:rPr>
              <w:t>(3)</w:t>
            </w:r>
            <w:r w:rsidRPr="00897BC7">
              <w:rPr>
                <w:sz w:val="24"/>
              </w:rPr>
              <w:t xml:space="preserve"> have occupied more and more of the lands of those Christians, and have overcome them in seven battles. They have killed and captured many, and have destroyed the churches and devastated the empire.</w:t>
            </w:r>
          </w:p>
          <w:p w:rsidR="00897BC7" w:rsidRDefault="00897BC7" w:rsidP="00897BC7">
            <w:pPr>
              <w:rPr>
                <w:sz w:val="24"/>
              </w:rPr>
            </w:pPr>
          </w:p>
          <w:p w:rsidR="00897BC7" w:rsidRDefault="00897BC7" w:rsidP="00897BC7">
            <w:pPr>
              <w:rPr>
                <w:sz w:val="24"/>
              </w:rPr>
            </w:pPr>
            <w:r w:rsidRPr="00897BC7">
              <w:rPr>
                <w:sz w:val="24"/>
              </w:rPr>
              <w:t xml:space="preserve"> If you permit them to continue thus for</w:t>
            </w:r>
            <w:r>
              <w:rPr>
                <w:sz w:val="24"/>
              </w:rPr>
              <w:t xml:space="preserve"> </w:t>
            </w:r>
            <w:proofErr w:type="spellStart"/>
            <w:r>
              <w:rPr>
                <w:sz w:val="24"/>
              </w:rPr>
              <w:t>awhile</w:t>
            </w:r>
            <w:proofErr w:type="spellEnd"/>
            <w:r>
              <w:rPr>
                <w:sz w:val="24"/>
              </w:rPr>
              <w:t xml:space="preserve"> with impurity</w:t>
            </w:r>
            <w:r w:rsidRPr="00897BC7">
              <w:rPr>
                <w:sz w:val="24"/>
              </w:rPr>
              <w:t>, the faithful of God will be much more widely attacked by them</w:t>
            </w:r>
            <w:r>
              <w:rPr>
                <w:sz w:val="24"/>
              </w:rPr>
              <w:t xml:space="preserve"> </w:t>
            </w:r>
            <w:r w:rsidRPr="00897BC7">
              <w:rPr>
                <w:b/>
                <w:sz w:val="24"/>
              </w:rPr>
              <w:t>(4)</w:t>
            </w:r>
            <w:r w:rsidRPr="00897BC7">
              <w:rPr>
                <w:b/>
                <w:sz w:val="24"/>
              </w:rPr>
              <w:t>.</w:t>
            </w:r>
            <w:r w:rsidRPr="00897BC7">
              <w:rPr>
                <w:sz w:val="24"/>
              </w:rPr>
              <w:t xml:space="preserve"> On this account I, or rather the Lord, beseech you as Christ's heralds to publish this everywhere and to persuade all people of whatever rank, foot-soldiers and knights, poor and rich, to carry aid promptly to those Christians and t</w:t>
            </w:r>
            <w:r>
              <w:rPr>
                <w:sz w:val="24"/>
              </w:rPr>
              <w:t xml:space="preserve">o destroy that </w:t>
            </w:r>
            <w:r>
              <w:rPr>
                <w:sz w:val="24"/>
              </w:rPr>
              <w:lastRenderedPageBreak/>
              <w:t>vile</w:t>
            </w:r>
            <w:r w:rsidRPr="00897BC7">
              <w:rPr>
                <w:sz w:val="24"/>
              </w:rPr>
              <w:t xml:space="preserve"> race from the lands of our friends... </w:t>
            </w:r>
            <w:r w:rsidRPr="00897BC7">
              <w:rPr>
                <w:b/>
                <w:sz w:val="24"/>
              </w:rPr>
              <w:t>Moreover, Christ commands it.</w:t>
            </w:r>
            <w:r w:rsidRPr="00897BC7">
              <w:rPr>
                <w:b/>
                <w:sz w:val="24"/>
              </w:rPr>
              <w:t xml:space="preserve"> (5</w:t>
            </w:r>
            <w:r>
              <w:rPr>
                <w:sz w:val="24"/>
              </w:rPr>
              <w:t>)</w:t>
            </w:r>
            <w:r w:rsidRPr="00897BC7">
              <w:rPr>
                <w:sz w:val="24"/>
              </w:rPr>
              <w:t xml:space="preserve">” </w:t>
            </w:r>
          </w:p>
          <w:p w:rsidR="00897BC7" w:rsidRDefault="00897BC7" w:rsidP="00897BC7">
            <w:pPr>
              <w:rPr>
                <w:sz w:val="24"/>
              </w:rPr>
            </w:pPr>
          </w:p>
          <w:p w:rsidR="00897BC7" w:rsidRPr="00897BC7" w:rsidRDefault="00897BC7" w:rsidP="00897BC7">
            <w:pPr>
              <w:rPr>
                <w:sz w:val="24"/>
              </w:rPr>
            </w:pPr>
            <w:r w:rsidRPr="00897BC7">
              <w:rPr>
                <w:b/>
                <w:sz w:val="24"/>
              </w:rPr>
              <w:t>All who die by the way, whether by land or by sea, or in battle against the pagans, shall have i</w:t>
            </w:r>
            <w:r w:rsidRPr="00897BC7">
              <w:rPr>
                <w:b/>
                <w:sz w:val="24"/>
              </w:rPr>
              <w:t>mmediate remission</w:t>
            </w:r>
            <w:r w:rsidRPr="00897BC7">
              <w:rPr>
                <w:b/>
                <w:sz w:val="24"/>
              </w:rPr>
              <w:t xml:space="preserve"> of sins. This I grant them through the power of God with which I am invested. </w:t>
            </w:r>
            <w:r w:rsidRPr="00897BC7">
              <w:rPr>
                <w:b/>
                <w:sz w:val="24"/>
              </w:rPr>
              <w:t>(6)</w:t>
            </w:r>
            <w:r>
              <w:rPr>
                <w:sz w:val="24"/>
              </w:rPr>
              <w:t xml:space="preserve"> </w:t>
            </w:r>
            <w:r w:rsidRPr="00897BC7">
              <w:rPr>
                <w:sz w:val="24"/>
              </w:rPr>
              <w:t xml:space="preserve">O what a disgrace if such a despised and base race, which worships demons, should conquer a people which has the faith of omnipotent {all-powerful} God and is made glorious with the name of Christ!.... </w:t>
            </w:r>
          </w:p>
          <w:p w:rsidR="00897BC7" w:rsidRDefault="00897BC7" w:rsidP="00897BC7"/>
        </w:tc>
        <w:tc>
          <w:tcPr>
            <w:tcW w:w="2430" w:type="dxa"/>
          </w:tcPr>
          <w:p w:rsidR="00897BC7" w:rsidRDefault="00897BC7"/>
        </w:tc>
        <w:tc>
          <w:tcPr>
            <w:tcW w:w="3690" w:type="dxa"/>
          </w:tcPr>
          <w:p w:rsidR="00897BC7" w:rsidRDefault="00897BC7">
            <w:r>
              <w:t>(1) Who does “you” refer to?</w:t>
            </w:r>
          </w:p>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r>
              <w:t>(2) Who exactly does Pope Urban mean when he says “your brethren who live in the east”?</w:t>
            </w:r>
          </w:p>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r>
              <w:t>(3) Who does “they” refer to?</w:t>
            </w:r>
          </w:p>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r>
              <w:t xml:space="preserve">(4) What does the pope say will happen if Christians do not fight against the Muslims now? </w:t>
            </w:r>
          </w:p>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rsidP="00897BC7">
            <w:r>
              <w:lastRenderedPageBreak/>
              <w:t xml:space="preserve">(5) According to the pope, what does Christ command? </w:t>
            </w:r>
          </w:p>
          <w:p w:rsidR="00897BC7" w:rsidRDefault="00897BC7" w:rsidP="00897BC7"/>
          <w:p w:rsidR="00897BC7" w:rsidRDefault="00897BC7" w:rsidP="00897BC7"/>
          <w:p w:rsidR="00897BC7" w:rsidRDefault="00897BC7" w:rsidP="00897BC7"/>
          <w:p w:rsidR="00897BC7" w:rsidRDefault="00897BC7" w:rsidP="00897BC7"/>
          <w:p w:rsidR="00897BC7" w:rsidRDefault="00897BC7" w:rsidP="00897BC7"/>
          <w:p w:rsidR="00897BC7" w:rsidRDefault="00897BC7" w:rsidP="00897BC7"/>
          <w:p w:rsidR="00897BC7" w:rsidRDefault="00897BC7" w:rsidP="00897BC7">
            <w:r>
              <w:t>(6) What will a person gets as a reward to those who respond to his plea?</w:t>
            </w:r>
          </w:p>
          <w:p w:rsidR="00897BC7" w:rsidRDefault="00897BC7" w:rsidP="00897BC7"/>
          <w:p w:rsidR="00897BC7" w:rsidRDefault="00897BC7" w:rsidP="00897BC7"/>
          <w:p w:rsidR="00897BC7" w:rsidRDefault="00897BC7" w:rsidP="00897BC7"/>
          <w:p w:rsidR="00897BC7" w:rsidRDefault="00897BC7" w:rsidP="00897BC7"/>
          <w:p w:rsidR="00897BC7" w:rsidRDefault="00897BC7" w:rsidP="00897BC7"/>
          <w:p w:rsidR="00897BC7" w:rsidRDefault="00897BC7" w:rsidP="00897BC7"/>
          <w:p w:rsidR="00897BC7" w:rsidRDefault="00897BC7" w:rsidP="00897BC7">
            <w:r>
              <w:t>*Overall, what image of Muslims does the pope paint with his words?</w:t>
            </w:r>
          </w:p>
          <w:p w:rsidR="00897BC7" w:rsidRDefault="00897BC7" w:rsidP="00897BC7"/>
          <w:p w:rsidR="00897BC7" w:rsidRDefault="00897BC7" w:rsidP="00897BC7"/>
          <w:p w:rsidR="00897BC7" w:rsidRDefault="00897BC7" w:rsidP="00897BC7"/>
          <w:p w:rsidR="00897BC7" w:rsidRDefault="00897BC7" w:rsidP="00897BC7"/>
          <w:p w:rsidR="00897BC7" w:rsidRDefault="00897BC7" w:rsidP="00897BC7"/>
        </w:tc>
      </w:tr>
    </w:tbl>
    <w:p w:rsidR="005D7E50" w:rsidRDefault="005D7E50"/>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p w:rsidR="00897BC7" w:rsidRDefault="00897BC7"/>
    <w:tbl>
      <w:tblPr>
        <w:tblStyle w:val="TableGrid"/>
        <w:tblW w:w="11065" w:type="dxa"/>
        <w:tblLook w:val="04A0" w:firstRow="1" w:lastRow="0" w:firstColumn="1" w:lastColumn="0" w:noHBand="0" w:noVBand="1"/>
      </w:tblPr>
      <w:tblGrid>
        <w:gridCol w:w="4945"/>
        <w:gridCol w:w="2430"/>
        <w:gridCol w:w="3690"/>
      </w:tblGrid>
      <w:tr w:rsidR="00897BC7" w:rsidTr="002249E9">
        <w:tc>
          <w:tcPr>
            <w:tcW w:w="4945" w:type="dxa"/>
          </w:tcPr>
          <w:p w:rsidR="00897BC7" w:rsidRDefault="00897BC7" w:rsidP="002249E9"/>
        </w:tc>
        <w:tc>
          <w:tcPr>
            <w:tcW w:w="2430" w:type="dxa"/>
          </w:tcPr>
          <w:p w:rsidR="00897BC7" w:rsidRDefault="00897BC7" w:rsidP="002249E9">
            <w:pPr>
              <w:jc w:val="center"/>
            </w:pPr>
            <w:r>
              <w:t>Words to Look Up in Dictionary</w:t>
            </w:r>
          </w:p>
          <w:p w:rsidR="00897BC7" w:rsidRPr="00897BC7" w:rsidRDefault="00897BC7" w:rsidP="002249E9">
            <w:pPr>
              <w:jc w:val="center"/>
              <w:rPr>
                <w:i/>
              </w:rPr>
            </w:pPr>
            <w:r>
              <w:rPr>
                <w:i/>
              </w:rPr>
              <w:t>Answer during your 1</w:t>
            </w:r>
            <w:r w:rsidRPr="00897BC7">
              <w:rPr>
                <w:i/>
                <w:vertAlign w:val="superscript"/>
              </w:rPr>
              <w:t>st</w:t>
            </w:r>
            <w:r>
              <w:rPr>
                <w:i/>
              </w:rPr>
              <w:t xml:space="preserve"> reading of the text</w:t>
            </w:r>
          </w:p>
        </w:tc>
        <w:tc>
          <w:tcPr>
            <w:tcW w:w="3690" w:type="dxa"/>
          </w:tcPr>
          <w:p w:rsidR="00897BC7" w:rsidRDefault="00897BC7" w:rsidP="002249E9">
            <w:pPr>
              <w:jc w:val="center"/>
            </w:pPr>
            <w:r>
              <w:t>Questions about the Document</w:t>
            </w:r>
          </w:p>
          <w:p w:rsidR="00897BC7" w:rsidRDefault="00897BC7" w:rsidP="002249E9">
            <w:pPr>
              <w:jc w:val="center"/>
              <w:rPr>
                <w:i/>
              </w:rPr>
            </w:pPr>
            <w:r>
              <w:rPr>
                <w:i/>
              </w:rPr>
              <w:t>Answer during your 2</w:t>
            </w:r>
            <w:r w:rsidRPr="00897BC7">
              <w:rPr>
                <w:i/>
                <w:vertAlign w:val="superscript"/>
              </w:rPr>
              <w:t>nd</w:t>
            </w:r>
            <w:r>
              <w:rPr>
                <w:i/>
              </w:rPr>
              <w:t xml:space="preserve"> reading of the text</w:t>
            </w:r>
          </w:p>
          <w:p w:rsidR="00897BC7" w:rsidRPr="00897BC7" w:rsidRDefault="00897BC7" w:rsidP="002249E9">
            <w:pPr>
              <w:jc w:val="center"/>
              <w:rPr>
                <w:i/>
              </w:rPr>
            </w:pPr>
          </w:p>
        </w:tc>
      </w:tr>
      <w:tr w:rsidR="00897BC7" w:rsidTr="002249E9">
        <w:tc>
          <w:tcPr>
            <w:tcW w:w="4945" w:type="dxa"/>
          </w:tcPr>
          <w:p w:rsidR="00897BC7" w:rsidRDefault="00897BC7" w:rsidP="002249E9">
            <w:pPr>
              <w:rPr>
                <w:b/>
                <w:sz w:val="28"/>
              </w:rPr>
            </w:pPr>
            <w:r>
              <w:rPr>
                <w:b/>
                <w:sz w:val="28"/>
              </w:rPr>
              <w:t>Document 2</w:t>
            </w:r>
          </w:p>
          <w:p w:rsidR="009F6314" w:rsidRPr="004B53D2" w:rsidRDefault="009F6314" w:rsidP="009F6314">
            <w:pPr>
              <w:rPr>
                <w:b/>
              </w:rPr>
            </w:pPr>
            <w:r w:rsidRPr="004B53D2">
              <w:rPr>
                <w:b/>
                <w:i/>
              </w:rPr>
              <w:t>This is from the writings of Solomon bar Samson, a Jewish traveler in 1096.</w:t>
            </w:r>
            <w:r w:rsidR="004B53D2">
              <w:rPr>
                <w:b/>
                <w:i/>
              </w:rPr>
              <w:t xml:space="preserve"> </w:t>
            </w:r>
            <w:r w:rsidR="004B53D2">
              <w:rPr>
                <w:b/>
              </w:rPr>
              <w:t>(1)</w:t>
            </w:r>
          </w:p>
          <w:p w:rsidR="009F6314" w:rsidRPr="009F6314" w:rsidRDefault="009F6314" w:rsidP="009F6314">
            <w:pPr>
              <w:rPr>
                <w:b/>
                <w:sz w:val="24"/>
              </w:rPr>
            </w:pPr>
          </w:p>
          <w:p w:rsidR="004B53D2" w:rsidRPr="004B53D2" w:rsidRDefault="009F6314" w:rsidP="009F6314">
            <w:pPr>
              <w:rPr>
                <w:sz w:val="26"/>
                <w:szCs w:val="26"/>
              </w:rPr>
            </w:pPr>
            <w:r w:rsidRPr="004B53D2">
              <w:rPr>
                <w:sz w:val="26"/>
                <w:szCs w:val="26"/>
              </w:rPr>
              <w:t>….“At this time arrogant people</w:t>
            </w:r>
            <w:r w:rsidR="004B53D2" w:rsidRPr="004B53D2">
              <w:rPr>
                <w:sz w:val="26"/>
                <w:szCs w:val="26"/>
              </w:rPr>
              <w:t xml:space="preserve"> </w:t>
            </w:r>
            <w:r w:rsidR="004B53D2" w:rsidRPr="004B53D2">
              <w:rPr>
                <w:b/>
                <w:sz w:val="26"/>
                <w:szCs w:val="26"/>
              </w:rPr>
              <w:t>(2)</w:t>
            </w:r>
            <w:r w:rsidRPr="004B53D2">
              <w:rPr>
                <w:b/>
                <w:sz w:val="26"/>
                <w:szCs w:val="26"/>
              </w:rPr>
              <w:t>,</w:t>
            </w:r>
            <w:r w:rsidRPr="004B53D2">
              <w:rPr>
                <w:sz w:val="26"/>
                <w:szCs w:val="26"/>
              </w:rPr>
              <w:t xml:space="preserve"> a people of strange speech, a nation</w:t>
            </w:r>
            <w:r w:rsidR="004B53D2" w:rsidRPr="004B53D2">
              <w:rPr>
                <w:sz w:val="26"/>
                <w:szCs w:val="26"/>
              </w:rPr>
              <w:t xml:space="preserve"> of</w:t>
            </w:r>
            <w:r w:rsidRPr="004B53D2">
              <w:rPr>
                <w:sz w:val="26"/>
                <w:szCs w:val="26"/>
              </w:rPr>
              <w:t xml:space="preserve"> </w:t>
            </w:r>
            <w:r w:rsidRPr="004B53D2">
              <w:rPr>
                <w:sz w:val="26"/>
                <w:szCs w:val="26"/>
              </w:rPr>
              <w:t>bitter and impetuous</w:t>
            </w:r>
            <w:r w:rsidRPr="004B53D2">
              <w:rPr>
                <w:sz w:val="26"/>
                <w:szCs w:val="26"/>
              </w:rPr>
              <w:t xml:space="preserve"> Frenchmen and Germans, set out for </w:t>
            </w:r>
            <w:r w:rsidRPr="004B53D2">
              <w:rPr>
                <w:b/>
                <w:sz w:val="26"/>
                <w:szCs w:val="26"/>
              </w:rPr>
              <w:t>the Holy City</w:t>
            </w:r>
            <w:r w:rsidR="004B53D2" w:rsidRPr="004B53D2">
              <w:rPr>
                <w:sz w:val="26"/>
                <w:szCs w:val="26"/>
              </w:rPr>
              <w:t xml:space="preserve"> </w:t>
            </w:r>
            <w:r w:rsidR="004B53D2" w:rsidRPr="004B53D2">
              <w:rPr>
                <w:b/>
                <w:sz w:val="26"/>
                <w:szCs w:val="26"/>
              </w:rPr>
              <w:t>(2)</w:t>
            </w:r>
            <w:r w:rsidRPr="004B53D2">
              <w:rPr>
                <w:b/>
                <w:sz w:val="26"/>
                <w:szCs w:val="26"/>
              </w:rPr>
              <w:t>,</w:t>
            </w:r>
            <w:r w:rsidRPr="004B53D2">
              <w:rPr>
                <w:sz w:val="26"/>
                <w:szCs w:val="26"/>
              </w:rPr>
              <w:t xml:space="preserve"> which had been desecrated by barbaric nations, there to see</w:t>
            </w:r>
            <w:r w:rsidR="004B53D2" w:rsidRPr="004B53D2">
              <w:rPr>
                <w:sz w:val="26"/>
                <w:szCs w:val="26"/>
              </w:rPr>
              <w:t>k their house of idolatry</w:t>
            </w:r>
            <w:r w:rsidRPr="004B53D2">
              <w:rPr>
                <w:sz w:val="26"/>
                <w:szCs w:val="26"/>
              </w:rPr>
              <w:t xml:space="preserve"> and banish the </w:t>
            </w:r>
            <w:proofErr w:type="spellStart"/>
            <w:r w:rsidRPr="004B53D2">
              <w:rPr>
                <w:sz w:val="26"/>
                <w:szCs w:val="26"/>
              </w:rPr>
              <w:t>Ishmaelite</w:t>
            </w:r>
            <w:r w:rsidRPr="004B53D2">
              <w:rPr>
                <w:sz w:val="26"/>
                <w:szCs w:val="26"/>
              </w:rPr>
              <w:t>s</w:t>
            </w:r>
            <w:proofErr w:type="spellEnd"/>
            <w:r w:rsidRPr="004B53D2">
              <w:rPr>
                <w:sz w:val="26"/>
                <w:szCs w:val="26"/>
              </w:rPr>
              <w:t xml:space="preserve"> {Muslims} and other denizens</w:t>
            </w:r>
            <w:r w:rsidRPr="004B53D2">
              <w:rPr>
                <w:sz w:val="26"/>
                <w:szCs w:val="26"/>
              </w:rPr>
              <w:t xml:space="preserve"> of the land…</w:t>
            </w:r>
            <w:r w:rsidR="004B53D2" w:rsidRPr="004B53D2">
              <w:rPr>
                <w:sz w:val="26"/>
                <w:szCs w:val="26"/>
              </w:rPr>
              <w:t xml:space="preserve"> (3)</w:t>
            </w:r>
          </w:p>
          <w:p w:rsidR="004B53D2" w:rsidRPr="004B53D2" w:rsidRDefault="004B53D2" w:rsidP="009F6314">
            <w:pPr>
              <w:rPr>
                <w:sz w:val="26"/>
                <w:szCs w:val="26"/>
              </w:rPr>
            </w:pPr>
          </w:p>
          <w:p w:rsidR="009F6314" w:rsidRPr="004B53D2" w:rsidRDefault="009F6314" w:rsidP="009F6314">
            <w:pPr>
              <w:rPr>
                <w:sz w:val="26"/>
                <w:szCs w:val="26"/>
              </w:rPr>
            </w:pPr>
            <w:r w:rsidRPr="004B53D2">
              <w:rPr>
                <w:sz w:val="26"/>
                <w:szCs w:val="26"/>
              </w:rPr>
              <w:t>Their ranks swelled until the number of men, women, and children exceeded a locust horde</w:t>
            </w:r>
            <w:r w:rsidR="004B53D2" w:rsidRPr="004B53D2">
              <w:rPr>
                <w:sz w:val="26"/>
                <w:szCs w:val="26"/>
              </w:rPr>
              <w:t xml:space="preserve"> </w:t>
            </w:r>
            <w:r w:rsidRPr="004B53D2">
              <w:rPr>
                <w:sz w:val="26"/>
                <w:szCs w:val="26"/>
              </w:rPr>
              <w:t xml:space="preserve">covering the earth;…Now it came to pass that as </w:t>
            </w:r>
            <w:r w:rsidRPr="004B53D2">
              <w:rPr>
                <w:b/>
                <w:sz w:val="26"/>
                <w:szCs w:val="26"/>
              </w:rPr>
              <w:t>they</w:t>
            </w:r>
            <w:r w:rsidRPr="004B53D2">
              <w:rPr>
                <w:sz w:val="26"/>
                <w:szCs w:val="26"/>
              </w:rPr>
              <w:t xml:space="preserve"> </w:t>
            </w:r>
            <w:r w:rsidR="004B53D2" w:rsidRPr="004B53D2">
              <w:rPr>
                <w:b/>
                <w:sz w:val="26"/>
                <w:szCs w:val="26"/>
              </w:rPr>
              <w:t>(4)</w:t>
            </w:r>
            <w:r w:rsidR="004B53D2" w:rsidRPr="004B53D2">
              <w:rPr>
                <w:sz w:val="26"/>
                <w:szCs w:val="26"/>
              </w:rPr>
              <w:t xml:space="preserve"> </w:t>
            </w:r>
            <w:r w:rsidRPr="004B53D2">
              <w:rPr>
                <w:sz w:val="26"/>
                <w:szCs w:val="26"/>
              </w:rPr>
              <w:t xml:space="preserve">passed through the towns where Jews dwelled, they said to one another: ‘Look now, we are going a long way to seek out the profane shrine and to avenge ourselves on the </w:t>
            </w:r>
            <w:proofErr w:type="spellStart"/>
            <w:r w:rsidRPr="004B53D2">
              <w:rPr>
                <w:sz w:val="26"/>
                <w:szCs w:val="26"/>
              </w:rPr>
              <w:t>Is</w:t>
            </w:r>
            <w:r w:rsidRPr="004B53D2">
              <w:rPr>
                <w:sz w:val="26"/>
                <w:szCs w:val="26"/>
              </w:rPr>
              <w:t>h</w:t>
            </w:r>
            <w:r w:rsidRPr="004B53D2">
              <w:rPr>
                <w:sz w:val="26"/>
                <w:szCs w:val="26"/>
              </w:rPr>
              <w:t>maelites</w:t>
            </w:r>
            <w:proofErr w:type="spellEnd"/>
            <w:r w:rsidRPr="004B53D2">
              <w:rPr>
                <w:sz w:val="26"/>
                <w:szCs w:val="26"/>
              </w:rPr>
              <w:t xml:space="preserve">; </w:t>
            </w:r>
            <w:r w:rsidRPr="004B53D2">
              <w:rPr>
                <w:b/>
                <w:sz w:val="26"/>
                <w:szCs w:val="26"/>
              </w:rPr>
              <w:t>when here, in our midst, are the Jews—they whose forefathers murdered and crucified him for no reason.</w:t>
            </w:r>
            <w:r w:rsidRPr="004B53D2">
              <w:rPr>
                <w:sz w:val="26"/>
                <w:szCs w:val="26"/>
              </w:rPr>
              <w:t xml:space="preserve"> </w:t>
            </w:r>
            <w:r w:rsidR="004B53D2" w:rsidRPr="004B53D2">
              <w:rPr>
                <w:b/>
                <w:sz w:val="26"/>
                <w:szCs w:val="26"/>
              </w:rPr>
              <w:t>(5)</w:t>
            </w:r>
            <w:r w:rsidR="004B53D2" w:rsidRPr="004B53D2">
              <w:rPr>
                <w:sz w:val="26"/>
                <w:szCs w:val="26"/>
              </w:rPr>
              <w:t xml:space="preserve"> </w:t>
            </w:r>
            <w:r w:rsidRPr="004B53D2">
              <w:rPr>
                <w:sz w:val="26"/>
                <w:szCs w:val="26"/>
              </w:rPr>
              <w:t>Let us first</w:t>
            </w:r>
            <w:r w:rsidRPr="004B53D2">
              <w:rPr>
                <w:b/>
                <w:sz w:val="26"/>
                <w:szCs w:val="26"/>
              </w:rPr>
              <w:t xml:space="preserve"> avenge ourselves on them and exterminate them from among the nations so that the name of Israel will no longer be remembered, or let them adopt our faith and acknowledge the offsp</w:t>
            </w:r>
            <w:r w:rsidRPr="004B53D2">
              <w:rPr>
                <w:b/>
                <w:sz w:val="26"/>
                <w:szCs w:val="26"/>
              </w:rPr>
              <w:t>ring of promiscuity</w:t>
            </w:r>
            <w:r w:rsidRPr="004B53D2">
              <w:rPr>
                <w:b/>
                <w:sz w:val="26"/>
                <w:szCs w:val="26"/>
              </w:rPr>
              <w:t>.</w:t>
            </w:r>
            <w:r w:rsidR="004B53D2" w:rsidRPr="004B53D2">
              <w:rPr>
                <w:b/>
                <w:sz w:val="26"/>
                <w:szCs w:val="26"/>
              </w:rPr>
              <w:t xml:space="preserve"> (6) </w:t>
            </w:r>
            <w:r w:rsidRPr="004B53D2">
              <w:rPr>
                <w:sz w:val="26"/>
                <w:szCs w:val="26"/>
              </w:rPr>
              <w:t xml:space="preserve">’” </w:t>
            </w:r>
          </w:p>
          <w:p w:rsidR="00897BC7" w:rsidRDefault="00897BC7" w:rsidP="009F6314"/>
        </w:tc>
        <w:tc>
          <w:tcPr>
            <w:tcW w:w="2430" w:type="dxa"/>
          </w:tcPr>
          <w:p w:rsidR="00897BC7" w:rsidRDefault="00897BC7" w:rsidP="002249E9"/>
        </w:tc>
        <w:tc>
          <w:tcPr>
            <w:tcW w:w="3690" w:type="dxa"/>
          </w:tcPr>
          <w:p w:rsidR="00897BC7" w:rsidRDefault="00897BC7" w:rsidP="002249E9"/>
          <w:p w:rsidR="00897BC7" w:rsidRDefault="004B53D2" w:rsidP="002249E9">
            <w:r>
              <w:t>(1) Given that the writer of this excerpt is Jewish, who do you think he may side with in the Crusades (if anyone)?</w:t>
            </w:r>
          </w:p>
          <w:p w:rsidR="00897BC7" w:rsidRDefault="00897BC7" w:rsidP="002249E9"/>
          <w:p w:rsidR="00897BC7" w:rsidRDefault="00897BC7" w:rsidP="002249E9"/>
          <w:p w:rsidR="00897BC7" w:rsidRDefault="00897BC7" w:rsidP="002249E9"/>
          <w:p w:rsidR="004B53D2" w:rsidRDefault="004B53D2" w:rsidP="004B53D2">
            <w:r>
              <w:t xml:space="preserve">(2) </w:t>
            </w:r>
            <w:r>
              <w:t>Who exactly are the “arrogant people” that Samson refers to? You may wish to look at the entire paragraph.</w:t>
            </w:r>
          </w:p>
          <w:p w:rsidR="004B53D2" w:rsidRDefault="004B53D2" w:rsidP="002249E9"/>
          <w:p w:rsidR="004B53D2" w:rsidRDefault="004B53D2" w:rsidP="002249E9"/>
          <w:p w:rsidR="004B53D2" w:rsidRDefault="004B53D2" w:rsidP="002249E9"/>
          <w:p w:rsidR="004B53D2" w:rsidRDefault="004B53D2" w:rsidP="002249E9"/>
          <w:p w:rsidR="004B53D2" w:rsidRDefault="004B53D2" w:rsidP="002249E9">
            <w:r>
              <w:t xml:space="preserve">(3) What is the “Holy City”? </w:t>
            </w:r>
          </w:p>
          <w:p w:rsidR="004B53D2" w:rsidRDefault="004B53D2" w:rsidP="002249E9"/>
          <w:p w:rsidR="004B53D2" w:rsidRDefault="004B53D2" w:rsidP="002249E9"/>
          <w:p w:rsidR="004B53D2" w:rsidRDefault="004B53D2" w:rsidP="002249E9"/>
          <w:p w:rsidR="00897BC7" w:rsidRDefault="004B53D2" w:rsidP="002249E9">
            <w:r>
              <w:t>(4) Who is “they”?</w:t>
            </w:r>
          </w:p>
          <w:p w:rsidR="00897BC7" w:rsidRDefault="00897BC7" w:rsidP="002249E9"/>
          <w:p w:rsidR="004B53D2" w:rsidRDefault="004B53D2" w:rsidP="002249E9"/>
          <w:p w:rsidR="00897BC7" w:rsidRDefault="00897BC7" w:rsidP="002249E9"/>
          <w:p w:rsidR="004B53D2" w:rsidRDefault="004B53D2" w:rsidP="002249E9"/>
          <w:p w:rsidR="004B53D2" w:rsidRDefault="004B53D2" w:rsidP="002249E9"/>
          <w:p w:rsidR="00897BC7" w:rsidRDefault="004B53D2" w:rsidP="002249E9">
            <w:r>
              <w:t xml:space="preserve">(5)  What event from history is Samson talking about here? </w:t>
            </w:r>
          </w:p>
          <w:p w:rsidR="004B53D2" w:rsidRDefault="004B53D2" w:rsidP="002249E9"/>
          <w:p w:rsidR="004B53D2" w:rsidRDefault="004B53D2" w:rsidP="002249E9"/>
          <w:p w:rsidR="004B53D2" w:rsidRDefault="004B53D2" w:rsidP="002249E9"/>
          <w:p w:rsidR="004B53D2" w:rsidRDefault="004B53D2" w:rsidP="002249E9"/>
          <w:p w:rsidR="004B53D2" w:rsidRDefault="004B53D2" w:rsidP="002249E9"/>
          <w:p w:rsidR="004B53D2" w:rsidRDefault="004B53D2" w:rsidP="002249E9">
            <w:r>
              <w:t xml:space="preserve">(6) What do the European Christians plan to do to the Jews they’ve encountered on their way to fight in Jerusalem? </w:t>
            </w:r>
          </w:p>
          <w:p w:rsidR="004B53D2" w:rsidRDefault="004B53D2" w:rsidP="002249E9"/>
          <w:p w:rsidR="004B53D2" w:rsidRDefault="004B53D2" w:rsidP="002249E9"/>
          <w:p w:rsidR="004B53D2" w:rsidRDefault="004B53D2" w:rsidP="002249E9"/>
          <w:p w:rsidR="004B53D2" w:rsidRDefault="004B53D2" w:rsidP="002249E9"/>
          <w:p w:rsidR="004B53D2" w:rsidRDefault="004B53D2" w:rsidP="002249E9"/>
          <w:p w:rsidR="004B53D2" w:rsidRDefault="004B53D2" w:rsidP="002249E9"/>
          <w:p w:rsidR="004B53D2" w:rsidRDefault="004B53D2" w:rsidP="002249E9"/>
        </w:tc>
      </w:tr>
    </w:tbl>
    <w:p w:rsidR="00897BC7" w:rsidRDefault="00897BC7"/>
    <w:p w:rsidR="00DF0553" w:rsidRDefault="00DF0553"/>
    <w:p w:rsidR="00DF0553" w:rsidRDefault="00DF0553"/>
    <w:p w:rsidR="00DF0553" w:rsidRDefault="00DF0553"/>
    <w:tbl>
      <w:tblPr>
        <w:tblStyle w:val="TableGrid"/>
        <w:tblW w:w="11065" w:type="dxa"/>
        <w:tblLook w:val="04A0" w:firstRow="1" w:lastRow="0" w:firstColumn="1" w:lastColumn="0" w:noHBand="0" w:noVBand="1"/>
      </w:tblPr>
      <w:tblGrid>
        <w:gridCol w:w="4945"/>
        <w:gridCol w:w="2430"/>
        <w:gridCol w:w="3690"/>
      </w:tblGrid>
      <w:tr w:rsidR="00DF0553" w:rsidTr="002249E9">
        <w:tc>
          <w:tcPr>
            <w:tcW w:w="4945" w:type="dxa"/>
          </w:tcPr>
          <w:p w:rsidR="00DF0553" w:rsidRDefault="00DF0553" w:rsidP="002249E9"/>
        </w:tc>
        <w:tc>
          <w:tcPr>
            <w:tcW w:w="2430" w:type="dxa"/>
          </w:tcPr>
          <w:p w:rsidR="00DF0553" w:rsidRDefault="00DF0553" w:rsidP="002249E9">
            <w:pPr>
              <w:jc w:val="center"/>
            </w:pPr>
            <w:r>
              <w:t>Words to Look Up in Dictionary</w:t>
            </w:r>
          </w:p>
          <w:p w:rsidR="00DF0553" w:rsidRPr="00897BC7" w:rsidRDefault="00DF0553" w:rsidP="002249E9">
            <w:pPr>
              <w:jc w:val="center"/>
              <w:rPr>
                <w:i/>
              </w:rPr>
            </w:pPr>
            <w:r>
              <w:rPr>
                <w:i/>
              </w:rPr>
              <w:t>Answer during your 1</w:t>
            </w:r>
            <w:r w:rsidRPr="00897BC7">
              <w:rPr>
                <w:i/>
                <w:vertAlign w:val="superscript"/>
              </w:rPr>
              <w:t>st</w:t>
            </w:r>
            <w:r>
              <w:rPr>
                <w:i/>
              </w:rPr>
              <w:t xml:space="preserve"> reading of the text</w:t>
            </w:r>
          </w:p>
        </w:tc>
        <w:tc>
          <w:tcPr>
            <w:tcW w:w="3690" w:type="dxa"/>
          </w:tcPr>
          <w:p w:rsidR="00DF0553" w:rsidRDefault="00DF0553" w:rsidP="002249E9">
            <w:pPr>
              <w:jc w:val="center"/>
            </w:pPr>
            <w:r>
              <w:t>Questions about the Document</w:t>
            </w:r>
          </w:p>
          <w:p w:rsidR="00DF0553" w:rsidRDefault="00DF0553" w:rsidP="002249E9">
            <w:pPr>
              <w:jc w:val="center"/>
              <w:rPr>
                <w:i/>
              </w:rPr>
            </w:pPr>
            <w:r>
              <w:rPr>
                <w:i/>
              </w:rPr>
              <w:t>Answer during your 2</w:t>
            </w:r>
            <w:r w:rsidRPr="00897BC7">
              <w:rPr>
                <w:i/>
                <w:vertAlign w:val="superscript"/>
              </w:rPr>
              <w:t>nd</w:t>
            </w:r>
            <w:r>
              <w:rPr>
                <w:i/>
              </w:rPr>
              <w:t xml:space="preserve"> reading of the text</w:t>
            </w:r>
          </w:p>
          <w:p w:rsidR="00DF0553" w:rsidRPr="00897BC7" w:rsidRDefault="00DF0553" w:rsidP="002249E9">
            <w:pPr>
              <w:jc w:val="center"/>
              <w:rPr>
                <w:i/>
              </w:rPr>
            </w:pPr>
          </w:p>
        </w:tc>
      </w:tr>
      <w:tr w:rsidR="00DF0553" w:rsidTr="002249E9">
        <w:tc>
          <w:tcPr>
            <w:tcW w:w="4945" w:type="dxa"/>
          </w:tcPr>
          <w:p w:rsidR="00DF0553" w:rsidRDefault="00DF0553" w:rsidP="002249E9">
            <w:pPr>
              <w:rPr>
                <w:b/>
                <w:sz w:val="28"/>
              </w:rPr>
            </w:pPr>
            <w:r>
              <w:rPr>
                <w:b/>
                <w:sz w:val="28"/>
              </w:rPr>
              <w:t>Document 3</w:t>
            </w:r>
          </w:p>
          <w:p w:rsidR="00DF0553" w:rsidRDefault="00DF0553" w:rsidP="002249E9">
            <w:pPr>
              <w:rPr>
                <w:b/>
                <w:sz w:val="28"/>
              </w:rPr>
            </w:pPr>
          </w:p>
          <w:p w:rsidR="00DF0553" w:rsidRDefault="00DF0553" w:rsidP="00DF0553">
            <w:r>
              <w:t>SOURCE: The Islamic leader Saladin’s speech urging his people to retake Jerusalem, 1187.</w:t>
            </w:r>
            <w:r w:rsidR="00207D52">
              <w:t xml:space="preserve"> </w:t>
            </w:r>
            <w:r w:rsidR="00207D52" w:rsidRPr="00207D52">
              <w:rPr>
                <w:b/>
              </w:rPr>
              <w:t>Saladin led the Muslims in the 3</w:t>
            </w:r>
            <w:r w:rsidR="00207D52" w:rsidRPr="00207D52">
              <w:rPr>
                <w:b/>
                <w:vertAlign w:val="superscript"/>
              </w:rPr>
              <w:t>rd</w:t>
            </w:r>
            <w:r w:rsidR="00207D52" w:rsidRPr="00207D52">
              <w:rPr>
                <w:b/>
              </w:rPr>
              <w:t xml:space="preserve"> Crusade, which was the Crusade when Muslims</w:t>
            </w:r>
            <w:r w:rsidR="00207D52">
              <w:rPr>
                <w:b/>
              </w:rPr>
              <w:t xml:space="preserve"> took back control of Jerusalem. (1)</w:t>
            </w:r>
          </w:p>
          <w:p w:rsidR="00DF0553" w:rsidRDefault="00DF0553" w:rsidP="002249E9">
            <w:pPr>
              <w:rPr>
                <w:b/>
                <w:sz w:val="28"/>
              </w:rPr>
            </w:pPr>
          </w:p>
          <w:p w:rsidR="00207D52" w:rsidRDefault="00207D52" w:rsidP="002249E9">
            <w:pPr>
              <w:rPr>
                <w:b/>
                <w:sz w:val="28"/>
              </w:rPr>
            </w:pPr>
          </w:p>
          <w:p w:rsidR="00DF0553" w:rsidRDefault="00DF0553" w:rsidP="00DF0553">
            <w:pPr>
              <w:rPr>
                <w:b/>
              </w:rPr>
            </w:pPr>
          </w:p>
          <w:p w:rsidR="00DF0553" w:rsidRPr="00DF0553" w:rsidRDefault="00DF0553" w:rsidP="00DF0553">
            <w:pPr>
              <w:rPr>
                <w:sz w:val="26"/>
                <w:szCs w:val="26"/>
              </w:rPr>
            </w:pPr>
            <w:r w:rsidRPr="00DF0553">
              <w:rPr>
                <w:sz w:val="26"/>
                <w:szCs w:val="26"/>
              </w:rPr>
              <w:t xml:space="preserve"> </w:t>
            </w:r>
            <w:r w:rsidRPr="00DF0553">
              <w:rPr>
                <w:sz w:val="26"/>
                <w:szCs w:val="26"/>
              </w:rPr>
              <w:t xml:space="preserve">“If God blesses us by enabling us to drive </w:t>
            </w:r>
            <w:r w:rsidRPr="00207D52">
              <w:rPr>
                <w:b/>
                <w:sz w:val="26"/>
                <w:szCs w:val="26"/>
              </w:rPr>
              <w:t>His enemies</w:t>
            </w:r>
            <w:r w:rsidR="00207D52">
              <w:rPr>
                <w:sz w:val="26"/>
                <w:szCs w:val="26"/>
              </w:rPr>
              <w:t xml:space="preserve"> </w:t>
            </w:r>
            <w:r w:rsidR="00207D52" w:rsidRPr="00207D52">
              <w:rPr>
                <w:b/>
                <w:sz w:val="26"/>
                <w:szCs w:val="26"/>
              </w:rPr>
              <w:t>(2)</w:t>
            </w:r>
            <w:r w:rsidRPr="00DF0553">
              <w:rPr>
                <w:sz w:val="26"/>
                <w:szCs w:val="26"/>
              </w:rPr>
              <w:t xml:space="preserve"> out of Jerusalem, how fortunate and happy we would be! For Jerusalem has been controlled by </w:t>
            </w:r>
            <w:r w:rsidRPr="00207D52">
              <w:rPr>
                <w:b/>
                <w:sz w:val="26"/>
                <w:szCs w:val="26"/>
              </w:rPr>
              <w:t>the enemy</w:t>
            </w:r>
            <w:r w:rsidR="00207D52">
              <w:rPr>
                <w:b/>
                <w:sz w:val="26"/>
                <w:szCs w:val="26"/>
              </w:rPr>
              <w:t xml:space="preserve"> (2)</w:t>
            </w:r>
            <w:r w:rsidRPr="00DF0553">
              <w:rPr>
                <w:sz w:val="26"/>
                <w:szCs w:val="26"/>
              </w:rPr>
              <w:t xml:space="preserve"> for ninety-one years, during which time God has received nothing from us here in the way of adoration. At the</w:t>
            </w:r>
            <w:r w:rsidR="00207D52">
              <w:rPr>
                <w:sz w:val="26"/>
                <w:szCs w:val="26"/>
              </w:rPr>
              <w:t xml:space="preserve"> same time, the zeal </w:t>
            </w:r>
            <w:r w:rsidRPr="00DF0553">
              <w:rPr>
                <w:sz w:val="26"/>
                <w:szCs w:val="26"/>
              </w:rPr>
              <w:t xml:space="preserve">of the Muslim rulers to </w:t>
            </w:r>
            <w:r w:rsidR="00207D52">
              <w:rPr>
                <w:sz w:val="26"/>
                <w:szCs w:val="26"/>
              </w:rPr>
              <w:t>deliver it languished</w:t>
            </w:r>
            <w:r w:rsidRPr="00DF0553">
              <w:rPr>
                <w:sz w:val="26"/>
                <w:szCs w:val="26"/>
              </w:rPr>
              <w:t xml:space="preserve">. </w:t>
            </w:r>
            <w:r w:rsidRPr="00207D52">
              <w:rPr>
                <w:b/>
                <w:sz w:val="26"/>
                <w:szCs w:val="26"/>
              </w:rPr>
              <w:t>Time passed, and so did many indifferent generations, while the Franks succeeded in rooting themselves strongly there</w:t>
            </w:r>
            <w:r w:rsidR="00207D52">
              <w:rPr>
                <w:sz w:val="26"/>
                <w:szCs w:val="26"/>
              </w:rPr>
              <w:t xml:space="preserve"> </w:t>
            </w:r>
            <w:r w:rsidR="00207D52" w:rsidRPr="00207D52">
              <w:rPr>
                <w:b/>
                <w:sz w:val="26"/>
                <w:szCs w:val="26"/>
              </w:rPr>
              <w:t>(3)</w:t>
            </w:r>
            <w:r w:rsidRPr="00207D52">
              <w:rPr>
                <w:b/>
                <w:sz w:val="26"/>
                <w:szCs w:val="26"/>
              </w:rPr>
              <w:t>.</w:t>
            </w:r>
            <w:r w:rsidRPr="00DF0553">
              <w:rPr>
                <w:sz w:val="26"/>
                <w:szCs w:val="26"/>
              </w:rPr>
              <w:t xml:space="preserve"> Now God has reserved the merit of its recovery for one house, the house of the sons of Ayyub [Saladin’s family], in order to unite all hearts in appreciation of its members.” </w:t>
            </w:r>
          </w:p>
          <w:p w:rsidR="00DF0553" w:rsidRDefault="00DF0553" w:rsidP="002249E9">
            <w:pPr>
              <w:rPr>
                <w:b/>
                <w:sz w:val="28"/>
              </w:rPr>
            </w:pPr>
          </w:p>
          <w:p w:rsidR="00DF0553" w:rsidRDefault="00DF0553" w:rsidP="00DF0553"/>
        </w:tc>
        <w:tc>
          <w:tcPr>
            <w:tcW w:w="2430" w:type="dxa"/>
          </w:tcPr>
          <w:p w:rsidR="00DF0553" w:rsidRDefault="00DF0553" w:rsidP="002249E9"/>
        </w:tc>
        <w:tc>
          <w:tcPr>
            <w:tcW w:w="3690" w:type="dxa"/>
          </w:tcPr>
          <w:p w:rsidR="00DF0553" w:rsidRDefault="00207D52" w:rsidP="002249E9">
            <w:r>
              <w:t xml:space="preserve">(1) Was Saladin an effective leader? </w:t>
            </w:r>
          </w:p>
          <w:p w:rsidR="00207D52" w:rsidRDefault="00207D52" w:rsidP="002249E9"/>
          <w:p w:rsidR="00207D52" w:rsidRDefault="00207D52" w:rsidP="002249E9"/>
          <w:p w:rsidR="00DF0553" w:rsidRDefault="00DF0553" w:rsidP="002249E9"/>
          <w:p w:rsidR="00DF0553" w:rsidRDefault="00DF0553" w:rsidP="002249E9"/>
          <w:p w:rsidR="00DF0553" w:rsidRDefault="00DF0553" w:rsidP="002249E9"/>
          <w:p w:rsidR="00DF0553" w:rsidRDefault="00DF0553" w:rsidP="002249E9"/>
          <w:p w:rsidR="00207D52" w:rsidRDefault="00207D52" w:rsidP="00207D52">
            <w:r>
              <w:t>(2) Who is Saladin referring to when he says “His enemies” and “the enemy”?</w:t>
            </w:r>
          </w:p>
          <w:p w:rsidR="00207D52" w:rsidRDefault="00207D52" w:rsidP="00207D52"/>
          <w:p w:rsidR="00207D52" w:rsidRDefault="00207D52" w:rsidP="00207D52">
            <w:r>
              <w:t xml:space="preserve"> </w:t>
            </w:r>
          </w:p>
          <w:p w:rsidR="00207D52" w:rsidRDefault="00207D52" w:rsidP="00207D52"/>
          <w:p w:rsidR="00207D52" w:rsidRDefault="00207D52" w:rsidP="00207D52"/>
          <w:p w:rsidR="00207D52" w:rsidRDefault="00207D52" w:rsidP="00207D52"/>
          <w:p w:rsidR="00207D52" w:rsidRDefault="00207D52" w:rsidP="00207D52"/>
          <w:p w:rsidR="00207D52" w:rsidRDefault="00207D52" w:rsidP="00207D52">
            <w:r>
              <w:t>(3) What is Saladin’s point here?</w:t>
            </w:r>
          </w:p>
          <w:p w:rsidR="00207D52" w:rsidRDefault="00207D52" w:rsidP="00207D52"/>
          <w:p w:rsidR="00207D52" w:rsidRDefault="00207D52" w:rsidP="00207D52"/>
          <w:p w:rsidR="00207D52" w:rsidRDefault="00207D52" w:rsidP="00207D52"/>
          <w:p w:rsidR="00207D52" w:rsidRDefault="00207D52" w:rsidP="00207D52"/>
          <w:p w:rsidR="00207D52" w:rsidRDefault="00207D52" w:rsidP="00207D52"/>
          <w:p w:rsidR="00207D52" w:rsidRDefault="00207D52" w:rsidP="00207D52"/>
          <w:p w:rsidR="00207D52" w:rsidRDefault="00207D52" w:rsidP="00207D52"/>
          <w:p w:rsidR="00207D52" w:rsidRDefault="00207D52" w:rsidP="00207D52">
            <w:r>
              <w:t xml:space="preserve">*Overall, according to Saladin, whose side is God on? </w:t>
            </w:r>
          </w:p>
        </w:tc>
      </w:tr>
    </w:tbl>
    <w:p w:rsidR="00DF0553" w:rsidRDefault="00DF0553"/>
    <w:p w:rsidR="003F1A47" w:rsidRDefault="003F1A47"/>
    <w:p w:rsidR="003F1A47" w:rsidRDefault="003F1A47"/>
    <w:p w:rsidR="003F1A47" w:rsidRDefault="003F1A47"/>
    <w:p w:rsidR="003F1A47" w:rsidRDefault="003F1A47"/>
    <w:p w:rsidR="003F1A47" w:rsidRDefault="003F1A47"/>
    <w:p w:rsidR="003F1A47" w:rsidRDefault="003F1A47"/>
    <w:p w:rsidR="003F1A47" w:rsidRDefault="003F1A47"/>
    <w:p w:rsidR="003F1A47" w:rsidRDefault="003F1A47"/>
    <w:tbl>
      <w:tblPr>
        <w:tblStyle w:val="TableGrid"/>
        <w:tblW w:w="11065" w:type="dxa"/>
        <w:tblLook w:val="04A0" w:firstRow="1" w:lastRow="0" w:firstColumn="1" w:lastColumn="0" w:noHBand="0" w:noVBand="1"/>
      </w:tblPr>
      <w:tblGrid>
        <w:gridCol w:w="4945"/>
        <w:gridCol w:w="2430"/>
        <w:gridCol w:w="3690"/>
      </w:tblGrid>
      <w:tr w:rsidR="003F1A47" w:rsidTr="002249E9">
        <w:tc>
          <w:tcPr>
            <w:tcW w:w="4945" w:type="dxa"/>
          </w:tcPr>
          <w:p w:rsidR="003F1A47" w:rsidRDefault="003F1A47" w:rsidP="002249E9"/>
        </w:tc>
        <w:tc>
          <w:tcPr>
            <w:tcW w:w="2430" w:type="dxa"/>
          </w:tcPr>
          <w:p w:rsidR="003F1A47" w:rsidRDefault="003F1A47" w:rsidP="002249E9">
            <w:pPr>
              <w:jc w:val="center"/>
            </w:pPr>
            <w:r>
              <w:t>Words to Look Up in Dictionary</w:t>
            </w:r>
          </w:p>
          <w:p w:rsidR="003F1A47" w:rsidRPr="00897BC7" w:rsidRDefault="003F1A47" w:rsidP="002249E9">
            <w:pPr>
              <w:jc w:val="center"/>
              <w:rPr>
                <w:i/>
              </w:rPr>
            </w:pPr>
            <w:r>
              <w:rPr>
                <w:i/>
              </w:rPr>
              <w:t>Answer during your 1</w:t>
            </w:r>
            <w:r w:rsidRPr="00897BC7">
              <w:rPr>
                <w:i/>
                <w:vertAlign w:val="superscript"/>
              </w:rPr>
              <w:t>st</w:t>
            </w:r>
            <w:r>
              <w:rPr>
                <w:i/>
              </w:rPr>
              <w:t xml:space="preserve"> reading of the text</w:t>
            </w:r>
          </w:p>
        </w:tc>
        <w:tc>
          <w:tcPr>
            <w:tcW w:w="3690" w:type="dxa"/>
          </w:tcPr>
          <w:p w:rsidR="003F1A47" w:rsidRDefault="003F1A47" w:rsidP="002249E9">
            <w:pPr>
              <w:jc w:val="center"/>
            </w:pPr>
            <w:r>
              <w:t>Questions about the Document</w:t>
            </w:r>
          </w:p>
          <w:p w:rsidR="003F1A47" w:rsidRDefault="003F1A47" w:rsidP="002249E9">
            <w:pPr>
              <w:jc w:val="center"/>
              <w:rPr>
                <w:i/>
              </w:rPr>
            </w:pPr>
            <w:r>
              <w:rPr>
                <w:i/>
              </w:rPr>
              <w:t>Answer during your 2</w:t>
            </w:r>
            <w:r w:rsidRPr="00897BC7">
              <w:rPr>
                <w:i/>
                <w:vertAlign w:val="superscript"/>
              </w:rPr>
              <w:t>nd</w:t>
            </w:r>
            <w:r>
              <w:rPr>
                <w:i/>
              </w:rPr>
              <w:t xml:space="preserve"> reading of the text</w:t>
            </w:r>
          </w:p>
          <w:p w:rsidR="003F1A47" w:rsidRPr="00897BC7" w:rsidRDefault="003F1A47" w:rsidP="002249E9">
            <w:pPr>
              <w:jc w:val="center"/>
              <w:rPr>
                <w:i/>
              </w:rPr>
            </w:pPr>
          </w:p>
        </w:tc>
      </w:tr>
      <w:tr w:rsidR="003F1A47" w:rsidTr="002249E9">
        <w:tc>
          <w:tcPr>
            <w:tcW w:w="4945" w:type="dxa"/>
          </w:tcPr>
          <w:p w:rsidR="003F1A47" w:rsidRDefault="003F1A47" w:rsidP="002249E9">
            <w:pPr>
              <w:rPr>
                <w:b/>
                <w:sz w:val="28"/>
              </w:rPr>
            </w:pPr>
            <w:r>
              <w:rPr>
                <w:b/>
                <w:sz w:val="28"/>
              </w:rPr>
              <w:t>Document 4</w:t>
            </w:r>
          </w:p>
          <w:p w:rsidR="003F1A47" w:rsidRDefault="003F1A47" w:rsidP="003F1A47">
            <w:r>
              <w:t xml:space="preserve">SOURCE: </w:t>
            </w:r>
            <w:r w:rsidRPr="003F1A47">
              <w:rPr>
                <w:b/>
              </w:rPr>
              <w:t xml:space="preserve">Peter N. Stearns, a modern historian, from his book, </w:t>
            </w:r>
            <w:r w:rsidRPr="003F1A47">
              <w:rPr>
                <w:b/>
                <w:i/>
              </w:rPr>
              <w:t xml:space="preserve">World </w:t>
            </w:r>
            <w:proofErr w:type="spellStart"/>
            <w:r w:rsidRPr="003F1A47">
              <w:rPr>
                <w:b/>
                <w:i/>
              </w:rPr>
              <w:t>Civlizations</w:t>
            </w:r>
            <w:proofErr w:type="spellEnd"/>
            <w:r w:rsidRPr="003F1A47">
              <w:rPr>
                <w:b/>
                <w:i/>
              </w:rPr>
              <w:t>: The Global Experience</w:t>
            </w:r>
            <w:r w:rsidRPr="003F1A47">
              <w:rPr>
                <w:b/>
              </w:rPr>
              <w:t>, 2007</w:t>
            </w:r>
            <w:r>
              <w:rPr>
                <w:b/>
              </w:rPr>
              <w:t xml:space="preserve"> (1)</w:t>
            </w:r>
          </w:p>
          <w:p w:rsidR="003F1A47" w:rsidRDefault="003F1A47" w:rsidP="002249E9">
            <w:pPr>
              <w:rPr>
                <w:b/>
                <w:sz w:val="28"/>
              </w:rPr>
            </w:pPr>
            <w:r>
              <w:rPr>
                <w:b/>
                <w:sz w:val="28"/>
              </w:rPr>
              <w:t xml:space="preserve"> </w:t>
            </w:r>
          </w:p>
          <w:p w:rsidR="003F1A47" w:rsidRPr="003F1A47" w:rsidRDefault="003F1A47" w:rsidP="003F1A47">
            <w:pPr>
              <w:rPr>
                <w:sz w:val="26"/>
                <w:szCs w:val="26"/>
              </w:rPr>
            </w:pPr>
            <w:r w:rsidRPr="003F1A47">
              <w:rPr>
                <w:sz w:val="26"/>
                <w:szCs w:val="26"/>
              </w:rPr>
              <w:t>…The crusaders’ firsthand experience in the eastern Mediterranean certainly intensified European borrowing from the Muslim world that had been going on for centuries.</w:t>
            </w:r>
            <w:r>
              <w:rPr>
                <w:sz w:val="26"/>
                <w:szCs w:val="26"/>
              </w:rPr>
              <w:t xml:space="preserve">(2) </w:t>
            </w:r>
            <w:r w:rsidRPr="003F1A47">
              <w:rPr>
                <w:sz w:val="26"/>
                <w:szCs w:val="26"/>
              </w:rPr>
              <w:t xml:space="preserve">Muslim weapons, such as the famous damascene swords, were highly prized and sometimes copied by the Europeans, who were always eager to improve on their methods of making war. Muslim techniques of building fortifications were adopted by many Christian rulers, as can be seen in the castles built in Normandy [in France] and coastal England…. </w:t>
            </w:r>
          </w:p>
          <w:p w:rsidR="003F1A47" w:rsidRPr="003F1A47" w:rsidRDefault="003F1A47" w:rsidP="003F1A47">
            <w:pPr>
              <w:rPr>
                <w:sz w:val="26"/>
                <w:szCs w:val="26"/>
              </w:rPr>
            </w:pPr>
          </w:p>
          <w:p w:rsidR="003F1A47" w:rsidRPr="003F1A47" w:rsidRDefault="003F1A47" w:rsidP="003F1A47">
            <w:pPr>
              <w:rPr>
                <w:sz w:val="26"/>
                <w:szCs w:val="26"/>
              </w:rPr>
            </w:pPr>
            <w:r w:rsidRPr="003F1A47">
              <w:rPr>
                <w:sz w:val="26"/>
                <w:szCs w:val="26"/>
              </w:rPr>
              <w:t xml:space="preserve">Richard the </w:t>
            </w:r>
            <w:proofErr w:type="spellStart"/>
            <w:r w:rsidRPr="003F1A47">
              <w:rPr>
                <w:sz w:val="26"/>
                <w:szCs w:val="26"/>
              </w:rPr>
              <w:t>Lionhearted’s</w:t>
            </w:r>
            <w:proofErr w:type="spellEnd"/>
            <w:r w:rsidRPr="003F1A47">
              <w:rPr>
                <w:sz w:val="26"/>
                <w:szCs w:val="26"/>
              </w:rPr>
              <w:t xml:space="preserve"> [a King of England] legendary preference for Muslim over Christian physicians was but one sign of the Europeans’ avid centuries-old interest in the superior scientific learning of Muslim peoples. </w:t>
            </w:r>
            <w:r>
              <w:rPr>
                <w:sz w:val="26"/>
                <w:szCs w:val="26"/>
              </w:rPr>
              <w:t>(3)</w:t>
            </w:r>
          </w:p>
          <w:p w:rsidR="003F1A47" w:rsidRPr="003F1A47" w:rsidRDefault="003F1A47" w:rsidP="003F1A47">
            <w:pPr>
              <w:rPr>
                <w:sz w:val="26"/>
                <w:szCs w:val="26"/>
              </w:rPr>
            </w:pPr>
          </w:p>
          <w:p w:rsidR="003F1A47" w:rsidRPr="003F1A47" w:rsidRDefault="003F1A47" w:rsidP="003F1A47">
            <w:pPr>
              <w:rPr>
                <w:b/>
                <w:sz w:val="26"/>
                <w:szCs w:val="26"/>
              </w:rPr>
            </w:pPr>
            <w:r w:rsidRPr="003F1A47">
              <w:rPr>
                <w:sz w:val="26"/>
                <w:szCs w:val="26"/>
              </w:rPr>
              <w:t xml:space="preserve">From Muslims and Jews in Spain, Sicily, Egypt, and the Middle East, the Europeans recovered much of the Greek learning that had been lost to northern Europe during the waves of nomadic invasions after the fall of Rome. </w:t>
            </w:r>
            <w:r w:rsidRPr="003F1A47">
              <w:rPr>
                <w:b/>
                <w:sz w:val="26"/>
                <w:szCs w:val="26"/>
              </w:rPr>
              <w:t>They also m</w:t>
            </w:r>
            <w:r w:rsidRPr="003F1A47">
              <w:rPr>
                <w:b/>
                <w:sz w:val="26"/>
                <w:szCs w:val="26"/>
              </w:rPr>
              <w:t>astered Arabic</w:t>
            </w:r>
            <w:r w:rsidRPr="003F1A47">
              <w:rPr>
                <w:b/>
                <w:sz w:val="26"/>
                <w:szCs w:val="26"/>
              </w:rPr>
              <w:t xml:space="preserve"> numerals and the decimal system, and they benefited from the great advances Arab and Persian thinkers had made in </w:t>
            </w:r>
            <w:bookmarkStart w:id="0" w:name="_GoBack"/>
            <w:bookmarkEnd w:id="0"/>
            <w:r w:rsidRPr="003F1A47">
              <w:rPr>
                <w:b/>
                <w:sz w:val="26"/>
                <w:szCs w:val="26"/>
              </w:rPr>
              <w:t>mathem</w:t>
            </w:r>
            <w:r w:rsidRPr="003F1A47">
              <w:rPr>
                <w:b/>
                <w:sz w:val="26"/>
                <w:szCs w:val="26"/>
              </w:rPr>
              <w:t>atics and many of the sciences. (4)</w:t>
            </w:r>
          </w:p>
          <w:p w:rsidR="003F1A47" w:rsidRDefault="003F1A47" w:rsidP="002249E9"/>
        </w:tc>
        <w:tc>
          <w:tcPr>
            <w:tcW w:w="2430" w:type="dxa"/>
          </w:tcPr>
          <w:p w:rsidR="003F1A47" w:rsidRDefault="003F1A47" w:rsidP="002249E9"/>
        </w:tc>
        <w:tc>
          <w:tcPr>
            <w:tcW w:w="3690" w:type="dxa"/>
          </w:tcPr>
          <w:p w:rsidR="003F1A47" w:rsidRDefault="003F1A47" w:rsidP="002249E9">
            <w:r>
              <w:t xml:space="preserve"> </w:t>
            </w:r>
            <w:r>
              <w:t>(1) Is this a primary source?</w:t>
            </w:r>
          </w:p>
          <w:p w:rsidR="003F1A47" w:rsidRDefault="003F1A47" w:rsidP="002249E9"/>
          <w:p w:rsidR="003F1A47" w:rsidRDefault="003F1A47" w:rsidP="002249E9"/>
          <w:p w:rsidR="003F1A47" w:rsidRDefault="003F1A47" w:rsidP="002249E9"/>
          <w:p w:rsidR="003F1A47" w:rsidRDefault="003F1A47" w:rsidP="002249E9"/>
          <w:p w:rsidR="003F1A47" w:rsidRDefault="003F1A47" w:rsidP="002249E9"/>
          <w:p w:rsidR="003F1A47" w:rsidRDefault="003F1A47" w:rsidP="002249E9"/>
          <w:p w:rsidR="003F1A47" w:rsidRDefault="003F1A47" w:rsidP="002249E9"/>
          <w:p w:rsidR="003F1A47" w:rsidRDefault="003F1A47" w:rsidP="002249E9">
            <w:r>
              <w:t>(2) What exactly “intensified European borrowing from the Muslim world”?</w:t>
            </w:r>
          </w:p>
          <w:p w:rsidR="003F1A47" w:rsidRDefault="003F1A47" w:rsidP="002249E9"/>
          <w:p w:rsidR="003F1A47" w:rsidRDefault="003F1A47" w:rsidP="002249E9"/>
          <w:p w:rsidR="003F1A47" w:rsidRDefault="003F1A47" w:rsidP="002249E9"/>
          <w:p w:rsidR="003F1A47" w:rsidRDefault="003F1A47" w:rsidP="002249E9"/>
          <w:p w:rsidR="003F1A47" w:rsidRDefault="003F1A47" w:rsidP="002249E9"/>
          <w:p w:rsidR="003F1A47" w:rsidRDefault="003F1A47" w:rsidP="002249E9"/>
          <w:p w:rsidR="003F1A47" w:rsidRDefault="003F1A47" w:rsidP="002249E9"/>
          <w:p w:rsidR="003F1A47" w:rsidRDefault="003F1A47" w:rsidP="002249E9"/>
          <w:p w:rsidR="003F1A47" w:rsidRDefault="003F1A47" w:rsidP="002249E9"/>
          <w:p w:rsidR="003F1A47" w:rsidRDefault="003F1A47" w:rsidP="002249E9"/>
          <w:p w:rsidR="003F1A47" w:rsidRDefault="003F1A47" w:rsidP="002249E9"/>
          <w:p w:rsidR="003F1A47" w:rsidRDefault="003F1A47" w:rsidP="002249E9">
            <w:r>
              <w:t xml:space="preserve">(3) How did European kings feel about the learning produced by the Muslim world? </w:t>
            </w:r>
          </w:p>
          <w:p w:rsidR="003F1A47" w:rsidRDefault="003F1A47" w:rsidP="002249E9"/>
          <w:p w:rsidR="003F1A47" w:rsidRDefault="003F1A47" w:rsidP="002249E9"/>
          <w:p w:rsidR="003F1A47" w:rsidRDefault="003F1A47" w:rsidP="002249E9"/>
          <w:p w:rsidR="003F1A47" w:rsidRDefault="003F1A47" w:rsidP="002249E9"/>
          <w:p w:rsidR="003F1A47" w:rsidRDefault="003F1A47" w:rsidP="002249E9"/>
          <w:p w:rsidR="003F1A47" w:rsidRDefault="003F1A47" w:rsidP="002249E9"/>
          <w:p w:rsidR="003F1A47" w:rsidRDefault="003F1A47" w:rsidP="002249E9"/>
          <w:p w:rsidR="003F1A47" w:rsidRDefault="003F1A47" w:rsidP="002249E9"/>
          <w:p w:rsidR="003F1A47" w:rsidRDefault="003F1A47" w:rsidP="002249E9"/>
          <w:p w:rsidR="003F1A47" w:rsidRDefault="003F1A47" w:rsidP="002249E9">
            <w:r>
              <w:t xml:space="preserve">(4) How did the Europeans benefit from the Muslim world? </w:t>
            </w:r>
          </w:p>
          <w:p w:rsidR="003F1A47" w:rsidRDefault="003F1A47" w:rsidP="002249E9"/>
          <w:p w:rsidR="003F1A47" w:rsidRDefault="003F1A47" w:rsidP="002249E9"/>
          <w:p w:rsidR="003F1A47" w:rsidRDefault="003F1A47" w:rsidP="002249E9"/>
          <w:p w:rsidR="003F1A47" w:rsidRDefault="003F1A47" w:rsidP="002249E9"/>
          <w:p w:rsidR="003F1A47" w:rsidRDefault="003F1A47" w:rsidP="002249E9"/>
          <w:p w:rsidR="003F1A47" w:rsidRDefault="003F1A47" w:rsidP="002249E9"/>
          <w:p w:rsidR="003F1A47" w:rsidRDefault="003F1A47" w:rsidP="002249E9"/>
          <w:p w:rsidR="003F1A47" w:rsidRDefault="003F1A47" w:rsidP="002249E9"/>
          <w:p w:rsidR="003F1A47" w:rsidRDefault="003F1A47" w:rsidP="002249E9"/>
          <w:p w:rsidR="003F1A47" w:rsidRDefault="003F1A47" w:rsidP="002249E9"/>
        </w:tc>
      </w:tr>
    </w:tbl>
    <w:p w:rsidR="003F1A47" w:rsidRDefault="003F1A47"/>
    <w:sectPr w:rsidR="003F1A47" w:rsidSect="00897BC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BC7"/>
    <w:rsid w:val="001061DD"/>
    <w:rsid w:val="00207D52"/>
    <w:rsid w:val="003F1A47"/>
    <w:rsid w:val="004B53D2"/>
    <w:rsid w:val="005D7E50"/>
    <w:rsid w:val="00897BC7"/>
    <w:rsid w:val="009F6314"/>
    <w:rsid w:val="00DF05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DDEB71-6345-4A42-92C1-9831B428A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7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5</Pages>
  <Words>1098</Words>
  <Characters>6265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 Barroso</dc:creator>
  <cp:keywords/>
  <dc:description/>
  <cp:lastModifiedBy>Elaina Barroso</cp:lastModifiedBy>
  <cp:revision>6</cp:revision>
  <dcterms:created xsi:type="dcterms:W3CDTF">2018-02-16T16:56:00Z</dcterms:created>
  <dcterms:modified xsi:type="dcterms:W3CDTF">2018-02-17T22:09:00Z</dcterms:modified>
</cp:coreProperties>
</file>